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05F" w:rsidRPr="0013705F" w:rsidRDefault="0013705F" w:rsidP="001370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val="en-US" w:eastAsia="ru-RU"/>
        </w:rPr>
        <w:t>Top of Form</w:t>
      </w:r>
    </w:p>
    <w:p w:rsidR="0013705F" w:rsidRPr="0013705F" w:rsidRDefault="0013705F" w:rsidP="0013705F">
      <w:pPr>
        <w:spacing w:after="0" w:line="240" w:lineRule="auto"/>
        <w:rPr>
          <w:rFonts w:ascii="Tahoma" w:eastAsia="Times New Roman" w:hAnsi="Tahoma" w:cs="Tahoma"/>
          <w:sz w:val="13"/>
          <w:szCs w:val="13"/>
          <w:lang w:val="en-US" w:eastAsia="ru-RU"/>
        </w:rPr>
      </w:pPr>
      <w:hyperlink r:id="rId4" w:tgtFrame="Translate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Перевести</w:t>
        </w:r>
      </w:hyperlink>
    </w:p>
    <w:p w:rsidR="0013705F" w:rsidRPr="0013705F" w:rsidRDefault="0013705F" w:rsidP="001370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val="en-US" w:eastAsia="ru-RU"/>
        </w:rPr>
        <w:t>Bottom of Form</w:t>
      </w:r>
    </w:p>
    <w:p w:rsidR="0013705F" w:rsidRPr="0013705F" w:rsidRDefault="0013705F" w:rsidP="0013705F">
      <w:pPr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hyperlink r:id="rId5" w:history="1">
        <w:r w:rsidRPr="0013705F">
          <w:rPr>
            <w:rFonts w:ascii="Tahoma" w:eastAsia="Times New Roman" w:hAnsi="Tahoma" w:cs="Tahoma"/>
            <w:vanish/>
            <w:color w:val="0857A6"/>
            <w:sz w:val="13"/>
            <w:u w:val="single"/>
            <w:lang w:eastAsia="ru-RU"/>
          </w:rPr>
          <w:t>Перейти к тексту письма</w:t>
        </w:r>
      </w:hyperlink>
      <w:hyperlink r:id="rId6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win</w:t>
        </w:r>
      </w:hyperlink>
      <w:r w:rsidRPr="0013705F">
        <w:rPr>
          <w:rFonts w:ascii="Tahoma" w:eastAsia="Times New Roman" w:hAnsi="Tahoma" w:cs="Tahoma"/>
          <w:sz w:val="13"/>
          <w:lang w:eastAsia="ru-RU"/>
        </w:rPr>
        <w:t xml:space="preserve">    </w:t>
      </w:r>
      <w:hyperlink r:id="rId7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koi</w:t>
        </w:r>
      </w:hyperlink>
      <w:r w:rsidRPr="0013705F">
        <w:rPr>
          <w:rFonts w:ascii="Tahoma" w:eastAsia="Times New Roman" w:hAnsi="Tahoma" w:cs="Tahoma"/>
          <w:sz w:val="13"/>
          <w:lang w:eastAsia="ru-RU"/>
        </w:rPr>
        <w:t xml:space="preserve">    </w:t>
      </w:r>
      <w:hyperlink r:id="rId8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mac</w:t>
        </w:r>
      </w:hyperlink>
      <w:r w:rsidRPr="0013705F">
        <w:rPr>
          <w:rFonts w:ascii="Tahoma" w:eastAsia="Times New Roman" w:hAnsi="Tahoma" w:cs="Tahoma"/>
          <w:sz w:val="13"/>
          <w:lang w:eastAsia="ru-RU"/>
        </w:rPr>
        <w:t xml:space="preserve">    </w:t>
      </w:r>
      <w:hyperlink r:id="rId9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utf</w:t>
        </w:r>
      </w:hyperlink>
    </w:p>
    <w:p w:rsidR="0013705F" w:rsidRPr="0013705F" w:rsidRDefault="0013705F" w:rsidP="001370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eastAsia="ru-RU"/>
        </w:rPr>
        <w:t>Top of Form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1in;height:18pt" o:ole="">
            <v:imagedata r:id="rId10" o:title=""/>
          </v:shape>
          <w:control r:id="rId11" w:name="DefaultOcxName" w:shapeid="_x0000_i1033"/>
        </w:object>
      </w: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object w:dxaOrig="1440" w:dyaOrig="1440">
          <v:shape id="_x0000_i1032" type="#_x0000_t75" style="width:1in;height:18pt" o:ole="">
            <v:imagedata r:id="rId12" o:title=""/>
          </v:shape>
          <w:control r:id="rId13" w:name="DefaultOcxName1" w:shapeid="_x0000_i1032"/>
        </w:object>
      </w:r>
      <w:r w:rsidRPr="0013705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Отправитель письма запросил подтверждение о прочтении письма.</w:t>
      </w: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hyperlink r:id="rId14" w:tgtFrame="_blank" w:history="1">
        <w:r w:rsidRPr="0013705F">
          <w:rPr>
            <w:rFonts w:ascii="Tahoma" w:eastAsia="Times New Roman" w:hAnsi="Tahoma" w:cs="Tahoma"/>
            <w:vanish/>
            <w:color w:val="0857A6"/>
            <w:sz w:val="13"/>
            <w:u w:val="single"/>
            <w:lang w:eastAsia="ru-RU"/>
          </w:rPr>
          <w:t>Что это?</w:t>
        </w:r>
      </w:hyperlink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/>
      </w: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object w:dxaOrig="1440" w:dyaOrig="1440">
          <v:shape id="_x0000_i1031" type="#_x0000_t75" style="width:106.8pt;height:20.4pt" o:ole="">
            <v:imagedata r:id="rId15" o:title=""/>
          </v:shape>
          <w:control r:id="rId16" w:name="DefaultOcxName2" w:shapeid="_x0000_i1031"/>
        </w:object>
      </w:r>
    </w:p>
    <w:p w:rsidR="0013705F" w:rsidRPr="0013705F" w:rsidRDefault="0013705F" w:rsidP="0013705F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eastAsia="ru-RU"/>
        </w:rPr>
        <w:t>Bottom of Form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Идет загрузка</w:t>
      </w:r>
    </w:p>
    <w:p w:rsidR="0013705F" w:rsidRPr="0013705F" w:rsidRDefault="0013705F" w:rsidP="0013705F">
      <w:pPr>
        <w:spacing w:after="0" w:line="240" w:lineRule="auto"/>
        <w:rPr>
          <w:rFonts w:ascii="normal Arial" w:eastAsia="Times New Roman" w:hAnsi="normal Arial" w:cs="Times New Roman"/>
          <w:vanish/>
          <w:lang w:eastAsia="ru-RU"/>
        </w:rPr>
      </w:pPr>
      <w:r w:rsidRPr="0013705F">
        <w:rPr>
          <w:rFonts w:ascii="normal Arial" w:eastAsia="Times New Roman" w:hAnsi="normal Arial" w:cs="Times New Roman"/>
          <w:vanish/>
          <w:lang w:eastAsia="ru-RU"/>
        </w:rPr>
        <w:t>Открыть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Это письмо можно открыть в приложении "". Приложение получит доступ к информации из этого письма.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Энергия, влозникающая из ничего, все равно потом уходит в никуда, даже если и участвует в каких-то процессах - созидательных или разрушительных, не важно - и это косвенно может подтвердить верность моих слов. Я не настаиваю на их истинности, но такова моя правда. Что касается приемлемого качества жизни, то наши позиции, полагаю, близки. Я считаю, что человек должен прекращать свое земное существование, когда он начинает чувстввать немощь, слабоумие и ходит под себя. Тем более, я против предсмертных мук. Как бы я в этом мире не сограшил, а я, как и ты, грешу в пределах допустимой погрешности, адскую боль при разрушении человеческой плоти считаю не карой небесной, а излишеством, которое лучше избежать. Вот у нас с тобой, Витек, и спор эстетеический возник. С почтением к уважаемому оппоненту. </w:t>
      </w:r>
    </w:p>
    <w:p w:rsidR="00E0653A" w:rsidRDefault="00E0653A">
      <w:pPr>
        <w:rPr>
          <w:lang w:val="en-US"/>
        </w:rPr>
      </w:pPr>
    </w:p>
    <w:p w:rsidR="0013705F" w:rsidRDefault="0013705F">
      <w:pPr>
        <w:rPr>
          <w:lang w:val="en-US"/>
        </w:rPr>
      </w:pPr>
    </w:p>
    <w:p w:rsidR="0013705F" w:rsidRDefault="0013705F">
      <w:pPr>
        <w:rPr>
          <w:sz w:val="24"/>
          <w:szCs w:val="24"/>
          <w:lang w:val="en-US"/>
        </w:rPr>
      </w:pPr>
      <w:r>
        <w:rPr>
          <w:sz w:val="24"/>
          <w:szCs w:val="24"/>
        </w:rPr>
        <w:t>Нет, Витек, я опасаюсь сейчас всего, потому что такое могу спиздануть, что самого потом оторопь берет, но рад что к тебе это не относится. Нештатные ситуации, которые возникают в твоей работе, конечно, заслуживают отдельного рассказа, в меру ироничного и самоироничного, а доживать до состояния, когда человек ходит исключительно под себя, и плавает, когда слишком много ходит, конечно, не стоит. Главное - качество жизни, которое состоит не в шике и роскоши, а в принципе разумной достаточности материальной и возможности развиваться духовно и интеллектуально, как душа того требует, без либерально-экономических препятствий. С другой стороны, правда и то, что многие паралитики или люди безнадежно больные цепляются за жизнь всеми когтями, но это, наверное, в них срабатывает инстинкт самосохранения. Даже те, кто верит в загробную жизнь, на мой взгляд, осознают, что окончательная перспектива человека - это вечный беспросветный мрак. Из мрака пришли, во мрак и уйдем. Рад встрече на бескрайних просторах Инета.</w:t>
      </w:r>
    </w:p>
    <w:p w:rsidR="0013705F" w:rsidRDefault="0013705F">
      <w:pPr>
        <w:rPr>
          <w:sz w:val="24"/>
          <w:szCs w:val="24"/>
          <w:lang w:val="en-US"/>
        </w:rPr>
      </w:pPr>
    </w:p>
    <w:p w:rsidR="0013705F" w:rsidRDefault="0013705F">
      <w:pPr>
        <w:rPr>
          <w:sz w:val="24"/>
          <w:szCs w:val="24"/>
          <w:lang w:val="en-US"/>
        </w:rPr>
      </w:pPr>
    </w:p>
    <w:p w:rsidR="0013705F" w:rsidRPr="0013705F" w:rsidRDefault="0013705F" w:rsidP="001370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val="en-US" w:eastAsia="ru-RU"/>
        </w:rPr>
        <w:t>Top of Form</w:t>
      </w:r>
    </w:p>
    <w:p w:rsidR="0013705F" w:rsidRPr="0013705F" w:rsidRDefault="0013705F" w:rsidP="0013705F">
      <w:pPr>
        <w:spacing w:after="0" w:line="240" w:lineRule="auto"/>
        <w:rPr>
          <w:rFonts w:ascii="Tahoma" w:eastAsia="Times New Roman" w:hAnsi="Tahoma" w:cs="Tahoma"/>
          <w:sz w:val="13"/>
          <w:szCs w:val="13"/>
          <w:lang w:val="en-US" w:eastAsia="ru-RU"/>
        </w:rPr>
      </w:pPr>
      <w:hyperlink r:id="rId17" w:tgtFrame="Translate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Перевести</w:t>
        </w:r>
      </w:hyperlink>
    </w:p>
    <w:p w:rsidR="0013705F" w:rsidRPr="0013705F" w:rsidRDefault="0013705F" w:rsidP="0013705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val="en-US"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val="en-US" w:eastAsia="ru-RU"/>
        </w:rPr>
        <w:t>Bottom of Form</w:t>
      </w:r>
    </w:p>
    <w:p w:rsidR="0013705F" w:rsidRPr="0013705F" w:rsidRDefault="0013705F" w:rsidP="0013705F">
      <w:pPr>
        <w:spacing w:after="0" w:line="240" w:lineRule="auto"/>
        <w:rPr>
          <w:rFonts w:ascii="Tahoma" w:eastAsia="Times New Roman" w:hAnsi="Tahoma" w:cs="Tahoma"/>
          <w:sz w:val="13"/>
          <w:szCs w:val="13"/>
          <w:lang w:eastAsia="ru-RU"/>
        </w:rPr>
      </w:pPr>
      <w:hyperlink r:id="rId18" w:history="1">
        <w:r w:rsidRPr="0013705F">
          <w:rPr>
            <w:rFonts w:ascii="Tahoma" w:eastAsia="Times New Roman" w:hAnsi="Tahoma" w:cs="Tahoma"/>
            <w:vanish/>
            <w:color w:val="0857A6"/>
            <w:sz w:val="13"/>
            <w:u w:val="single"/>
            <w:lang w:eastAsia="ru-RU"/>
          </w:rPr>
          <w:t>Перейти к тексту письма</w:t>
        </w:r>
      </w:hyperlink>
      <w:hyperlink r:id="rId19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win</w:t>
        </w:r>
      </w:hyperlink>
      <w:r w:rsidRPr="0013705F">
        <w:rPr>
          <w:rFonts w:ascii="Tahoma" w:eastAsia="Times New Roman" w:hAnsi="Tahoma" w:cs="Tahoma"/>
          <w:sz w:val="13"/>
          <w:lang w:eastAsia="ru-RU"/>
        </w:rPr>
        <w:t xml:space="preserve">    </w:t>
      </w:r>
      <w:hyperlink r:id="rId20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koi</w:t>
        </w:r>
      </w:hyperlink>
      <w:r w:rsidRPr="0013705F">
        <w:rPr>
          <w:rFonts w:ascii="Tahoma" w:eastAsia="Times New Roman" w:hAnsi="Tahoma" w:cs="Tahoma"/>
          <w:sz w:val="13"/>
          <w:lang w:eastAsia="ru-RU"/>
        </w:rPr>
        <w:t xml:space="preserve">    </w:t>
      </w:r>
      <w:hyperlink r:id="rId21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mac</w:t>
        </w:r>
      </w:hyperlink>
      <w:r w:rsidRPr="0013705F">
        <w:rPr>
          <w:rFonts w:ascii="Tahoma" w:eastAsia="Times New Roman" w:hAnsi="Tahoma" w:cs="Tahoma"/>
          <w:sz w:val="13"/>
          <w:lang w:eastAsia="ru-RU"/>
        </w:rPr>
        <w:t xml:space="preserve">    </w:t>
      </w:r>
      <w:hyperlink r:id="rId22" w:history="1">
        <w:r w:rsidRPr="0013705F">
          <w:rPr>
            <w:rFonts w:ascii="Tahoma" w:eastAsia="Times New Roman" w:hAnsi="Tahoma" w:cs="Tahoma"/>
            <w:color w:val="0857A6"/>
            <w:sz w:val="13"/>
            <w:u w:val="single"/>
            <w:lang w:eastAsia="ru-RU"/>
          </w:rPr>
          <w:t>utf</w:t>
        </w:r>
      </w:hyperlink>
    </w:p>
    <w:p w:rsidR="0013705F" w:rsidRPr="0013705F" w:rsidRDefault="0013705F" w:rsidP="0013705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eastAsia="ru-RU"/>
        </w:rPr>
        <w:t>Top of Form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lastRenderedPageBreak/>
        <w:object w:dxaOrig="1440" w:dyaOrig="1440">
          <v:shape id="_x0000_i1051" type="#_x0000_t75" style="width:1in;height:18pt" o:ole="">
            <v:imagedata r:id="rId23" o:title=""/>
          </v:shape>
          <w:control r:id="rId24" w:name="DefaultOcxName3" w:shapeid="_x0000_i1051"/>
        </w:object>
      </w: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object w:dxaOrig="1440" w:dyaOrig="1440">
          <v:shape id="_x0000_i1050" type="#_x0000_t75" style="width:1in;height:18pt" o:ole="">
            <v:imagedata r:id="rId25" o:title=""/>
          </v:shape>
          <w:control r:id="rId26" w:name="DefaultOcxName11" w:shapeid="_x0000_i1050"/>
        </w:object>
      </w:r>
      <w:r w:rsidRPr="0013705F"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eastAsia="ru-RU"/>
        </w:rPr>
        <w:t>Отправитель письма запросил подтверждение о прочтении письма.</w:t>
      </w: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 xml:space="preserve"> </w:t>
      </w:r>
      <w:hyperlink r:id="rId27" w:tgtFrame="_blank" w:history="1">
        <w:r w:rsidRPr="0013705F">
          <w:rPr>
            <w:rFonts w:ascii="Tahoma" w:eastAsia="Times New Roman" w:hAnsi="Tahoma" w:cs="Tahoma"/>
            <w:vanish/>
            <w:color w:val="0857A6"/>
            <w:sz w:val="13"/>
            <w:u w:val="single"/>
            <w:lang w:eastAsia="ru-RU"/>
          </w:rPr>
          <w:t>Что это?</w:t>
        </w:r>
      </w:hyperlink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br/>
      </w: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object w:dxaOrig="1440" w:dyaOrig="1440">
          <v:shape id="_x0000_i1049" type="#_x0000_t75" style="width:106.8pt;height:20.4pt" o:ole="">
            <v:imagedata r:id="rId28" o:title=""/>
          </v:shape>
          <w:control r:id="rId29" w:name="DefaultOcxName21" w:shapeid="_x0000_i1049"/>
        </w:object>
      </w:r>
    </w:p>
    <w:p w:rsidR="0013705F" w:rsidRPr="0013705F" w:rsidRDefault="0013705F" w:rsidP="0013705F">
      <w:pPr>
        <w:pBdr>
          <w:top w:val="single" w:sz="6" w:space="1" w:color="auto"/>
        </w:pBdr>
        <w:spacing w:after="12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13705F">
        <w:rPr>
          <w:rFonts w:ascii="Arial" w:eastAsia="Times New Roman" w:hAnsi="Arial" w:cs="Arial"/>
          <w:vanish/>
          <w:sz w:val="16"/>
          <w:szCs w:val="16"/>
          <w:lang w:eastAsia="ru-RU"/>
        </w:rPr>
        <w:t>Bottom of Form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Идет загрузка</w:t>
      </w:r>
    </w:p>
    <w:p w:rsidR="0013705F" w:rsidRPr="0013705F" w:rsidRDefault="0013705F" w:rsidP="0013705F">
      <w:pPr>
        <w:spacing w:after="0" w:line="240" w:lineRule="auto"/>
        <w:rPr>
          <w:rFonts w:ascii="normal Arial" w:eastAsia="Times New Roman" w:hAnsi="normal Arial" w:cs="Times New Roman"/>
          <w:vanish/>
          <w:lang w:eastAsia="ru-RU"/>
        </w:rPr>
      </w:pPr>
      <w:r w:rsidRPr="0013705F">
        <w:rPr>
          <w:rFonts w:ascii="normal Arial" w:eastAsia="Times New Roman" w:hAnsi="normal Arial" w:cs="Times New Roman"/>
          <w:vanish/>
          <w:lang w:eastAsia="ru-RU"/>
        </w:rPr>
        <w:t>Открыть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Это письмо можно открыть в приложении "". Приложение получит доступ к информации из этого письма.</w:t>
      </w:r>
    </w:p>
    <w:p w:rsidR="0013705F" w:rsidRPr="0013705F" w:rsidRDefault="0013705F" w:rsidP="001370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705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Витек, я тебя случайно не обидел своим последним письмом? Ты как-то неожиданно пропал в киберпространстве. Я иногда выражаюсь двусмысленно, это особенность моего мировоззрения, но, ей богу, ничего плохого при этом не хотел тебе сказать. С почтением, АТ</w:t>
      </w: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  <w:r>
        <w:rPr>
          <w:sz w:val="24"/>
          <w:szCs w:val="24"/>
        </w:rPr>
        <w:t xml:space="preserve">Видишь ли, Витек, ты обучен многим премудростям жизни, можешь баранку крутить, шлифовать гранит, да и для того, чтобы бумагу правильно резать, тоже необходимы определенные навыки, а я в этом смысле растение мимоза в ботаническом саду, помнишь был такой детский стишок у С.Михалкова. Как тридцать лет тому назад (17 явнваря 1980 года) опубликовал свою первую статейку про музей воинской славы в кишиневском погранотряде, так с тех пор только в себе и развивал этот тип человеческой деятельности. Даже машину отказался себе покупать, когда появилась такая возможность в 25 лет, поскольку боялся, что доеду на ней только до первого столба. Нет, вполне серьезно, если бы я тогда решился на такой шаг, то уже давно покоился бы на кладбище "Дойна". Словом, если отнять у меня публицистику и прочие "платные" увлечения литературой, то я и моя жена элементарно сдохнем с голоду, поскольку оба только и умеем две вещи в этой жизни - писать или не писать с ударением на втором слоге. </w:t>
      </w:r>
      <w:r>
        <w:br/>
        <w:t>Что касается литературной деятельности, то со времени, как мы с тобой виделись в последний раз вымучил из себя несколько стишат "псевдопафосного звучания". Да вот тезке твоему в Питер собираюсь отправить статью "Печально я смотрю на "Наше поколенья", в которой устраиваю разъебай этому зазнайке Каюрову-Козию. По движению собственной души, исполненной возмущения по поводу грубого надругательства над русской словесностью, а не из желания участвовать в каких-то политических интригах. А то Витя Питерский, до упоения увлеченный делом разоблачения Каюра, ссылается на какие-то связи в российских верхах, которые не только помогут ему свергнуть последнего с пьедестала, ни и прошерстят московскую писательскую организацию, в коей тот подвизался.</w:t>
      </w:r>
      <w:r>
        <w:br/>
        <w:t xml:space="preserve">Со смертью Юры Грекова, царствие ему небесное, моя надежда впервые начпечаться в Молдове в литературном альманахе типа "Кодры" в обозримой перспективе утрачена. </w:t>
      </w:r>
      <w:r>
        <w:br/>
        <w:t>Рад общению с тобой.</w:t>
      </w:r>
      <w:r>
        <w:br/>
        <w:t>Беру на себя смелость выслать тебе один из последних своих стишков.</w:t>
      </w:r>
    </w:p>
    <w:p w:rsidR="0013705F" w:rsidRDefault="0013705F">
      <w:pPr>
        <w:rPr>
          <w:lang w:val="en-US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bookmarkStart w:id="0" w:name="OLE_LINK1"/>
      <w:bookmarkStart w:id="1" w:name="OLE_LINK2"/>
      <w:r>
        <w:rPr>
          <w:sz w:val="24"/>
          <w:szCs w:val="24"/>
        </w:rPr>
        <w:lastRenderedPageBreak/>
        <w:t xml:space="preserve">Рассуждая о тирании,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лабиринтах времён скользя,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вспоминаем года иные,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никак нам вернуть нельзя.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мир – безнадёжный астеник,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сбросив иго, презрев произвол,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тут же новый себе застенок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нелепых иллюзий возвёл,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 и рад был, не зная позора,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впасть в постыдный безудержный транс,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предпочтя широте кругозора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ограниченность зыбких пространств,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всегда с головой в них погрязнув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средь пустой и слепой кутерьмы…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Сколько было нас всяких и разных?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менялись со временем мы?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Прежде, помнится, семенили,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 за той, что вела на правёж,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 сегодня её же сменили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тиранией пресыщенных рож,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чей заоблачный взлёт был неистов,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и, чтоб нас на химеры обречь,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те, как принято у гуманистов,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заводили вкрадчиво речь –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славься, патока, мёд и варенье! –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о дыбах и не о кострах…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Но в глазах, как и раньше, – сомненье,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 в сердцах – неизбывный тот страх,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неуверенность в душах, терзанья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тяжких снах без причуд и прикрас 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пришедшего осознанья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рокового, что дело всё в нас.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 доверчивы к слогу, что выспрен,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подвержены все неспроста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магнетизму врачующих истин,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тех, что льют золотые уста: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боль уступит, мол, место блаженству,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ложным пафосом свергнем завет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призывами к совершенству,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идеалам, которых нет.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Чем порывы нам те обернулись,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затронув глубинных основ? –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тиранией безлюдных улиц?!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тиранией бездушных слов?!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Этот мир, сдан в утиль за бесценок,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понюх табаку, за алтын,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заслуживал лестных оценок,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славы предков, регалий, святынь,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хоть при этом уверен был свято,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мыслил так: всё сойдёт ему с рук,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добьётся, болезный, когда-то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почитанья потомков он вдруг.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Славься патока, мёд и варенье! –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клич его сладкопевцев-кликуш: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пусть взрастает зерно самомненья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руинах растерзанных душ!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заметил, убог и скукожен,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отгорожен глухою стеной,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как ремень из продубленной кожи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вновь запястья нам свёл за спиной.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привыкнувшие к укоризне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всё мы стерпим, так было в веках,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что б не делали мы в этой жизни,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враз сокроют всё пепел и прах –    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тополь летом так сыплется пухом,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в октябре облетает листва…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Тиранией плоти над духом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век бесстыдного шутовства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мы пресыщены –  может быть хватит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нам тащиться за нею след в след,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 пусть каждый свой пыл не растратит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пустое!..  ответа всё нет.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Этот мир, он  – блажной неврастеник,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совершающий свой променад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верхам, в жанре  плохоньких сценок,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нескончаемых клоунад,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где все мы – никакие актёры,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он – кумир наш, так было всегда, – 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вот прицелился, плюнул, растёр и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 осталось от нас и следа.       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Затерявшись меж Фрейдом и Бродским,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разучились идти мы на свет,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опьяненные сумасбродством </w:t>
      </w:r>
    </w:p>
    <w:p w:rsidR="0013705F" w:rsidRDefault="0013705F" w:rsidP="0013705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 свободой, которой нет.</w:t>
      </w:r>
    </w:p>
    <w:bookmarkEnd w:id="0"/>
    <w:bookmarkEnd w:id="1"/>
    <w:p w:rsidR="0013705F" w:rsidRPr="0080209D" w:rsidRDefault="0013705F" w:rsidP="0013705F">
      <w:r w:rsidRPr="0080209D">
        <w:t xml:space="preserve"> </w:t>
      </w: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</w:p>
    <w:p w:rsidR="0013705F" w:rsidRDefault="0013705F">
      <w:pPr>
        <w:rPr>
          <w:lang w:val="en-US"/>
        </w:rPr>
      </w:pPr>
      <w:r>
        <w:rPr>
          <w:sz w:val="24"/>
          <w:szCs w:val="24"/>
        </w:rPr>
        <w:lastRenderedPageBreak/>
        <w:t xml:space="preserve">Рад встрече в в киберпространстве, Витек. Хорошо, что у тебя есть работа, ибо без нее, конечно, в нашей социапьно-экономической формации не выжить. В советской действительности все было легче - право на труд в Конституции, которое на самом деле являлось трудовой повинностью. Пробудь полгода в простое, и участковый по месту жительства живо тебе оформит бесплатную путевку в учреждение "санаторного типа" года этак на два-три. Благодать. А теперь живи, как знаешь. Я пребывал месяц в суровом кризисе жанра, все окружающее, включая возможность зарабатывать относительно нормальные для молдавской действительности деньги, обрыдло. А как иначе, если фактически приходится заниматься "негритянским" писательским трудом, ибо все, что создано от твоего имении никого интересует, и никто за это не заплатит ни копейки, а иные местные "богатенькие буротяны" хотят выглядеть в сообществе таких же, как и они, задоголовых братков этакими маститыми литераторами. Это, с одной стороны, меня спасает, а с другой угнетает, высасывая последние душевные силы. </w:t>
      </w:r>
      <w:r>
        <w:br/>
        <w:t>Переписываюсь иногда с твоим питерским тезкой. Он - мужик хороший, но излишне политизированый. Все пытается поставить раком московскую писательскую организацию, где вовсю "членит" Каюров-Козий, усердно эксплуатирует тезис о "теории заговора" в высших литератруных сферах, призывает с ней бороться всеми силами, а у меня для этого нет ни писательского веса, ни авторитета, ни, признаться, желания. Я чувствую себя, так же, наверное, как и ты, усталым путником на склоне жизненного пути. С почтением и робкой надеждой, что лучшие времена когда-то наступят. Тхоров.</w:t>
      </w:r>
      <w:r>
        <w:br/>
        <w:t>                 </w:t>
      </w:r>
    </w:p>
    <w:p w:rsidR="00E34E4D" w:rsidRDefault="00E34E4D">
      <w:pPr>
        <w:rPr>
          <w:lang w:val="en-US"/>
        </w:rPr>
      </w:pPr>
    </w:p>
    <w:p w:rsidR="00E34E4D" w:rsidRDefault="00E34E4D">
      <w:pPr>
        <w:rPr>
          <w:lang w:val="en-US"/>
        </w:rPr>
      </w:pPr>
    </w:p>
    <w:p w:rsidR="00E34E4D" w:rsidRDefault="00E34E4D">
      <w:pPr>
        <w:rPr>
          <w:lang w:val="en-US"/>
        </w:rPr>
      </w:pPr>
    </w:p>
    <w:p w:rsidR="00E34E4D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Здравствуй, Витек! Рад получить от тебя письмо, хотя, признаться, оно меня расстроило. В твоем возрасте да с твоим диабетом таскать плиты и шлифовать их. У нас, признаюсь, люди нашего круга на это не идут. Наверное, мы не знаем жизни. А может у нас просто кишка тонка. Неужели такая жестокая либерально-экономическая ситуация в Израиле, что приходится соглашаться на любой даже самый тяжелый труд? Что касается моего пристуствия в этой клоаке, то для меня этого убийство времени, которое я не хочу тратить на писанину журналистскую. В особенности летом на этой жаре. Я с тобой полностью согласен, что поэзия - удел немногих, но ее пространсттво сейчас оккупируется всякой саранчой. Во многом это происходит из-за того, что существует это прибежище графоманов - Стихира. Есть и другие, но из всех социальных сайтов лично я повыходил, едва войдя. Но я пытаюсь убедить тебя, дружище, что и в "качественных" журналах - традиционных и электронных - сегодня наблюдается засилье бездарей. Социальный сайт предоставляет тебе одно преимущество - ты не ждешь чужой милости, а сам размещаешь свои опусы, и это твоя помеченная территория. А журнал "Новый мир", бывший флагман советской литературы (возможно, я слишком высоко беру), - чужая помеченная территория, куда ни меня, ни тебя, ни Олесю, ни Сундеева не пустят на пушечный выстрел. Я тебе рассказывал о подборке, которой облагодетельствовала Ассоциацию </w:t>
      </w:r>
      <w:r>
        <w:rPr>
          <w:sz w:val="24"/>
          <w:szCs w:val="24"/>
        </w:rPr>
        <w:lastRenderedPageBreak/>
        <w:t>русских писателей Молдовы "Литературка" в своем приложении "Евразийская муза". Это был позор. Держись, братан. Устраивайся на работу, которая бы тебе нравилась, не заставляла особо напрягаться и не унижала твоего достоинства. Поклон домочадцам.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Витек, привет, как твои дела? Как трудоустройство? Я обстоятельно изучил по твоей рекомендации наши журналы, благодарен тебе за наводку, но это ознакомление произвело на меня удручающее впечатление. Не потому, что я такой капризный и привередливый. Просто обитатели этих изданий ничуть не лучше аборигенов Стихиры, пишут всякую хуйню, но это претнциозно именуется поэзией, и в ответ пишутся восторженные критические статьи и литературные обзоры. Короче, рука ногу моет. И еще удивляет: запрет во многих изданиях на творческие контакиы, исключая традиционной почты, когда надо наклеивать почтовую марку, а потом еще мусолить конверт. Откуда такое ретроградство? Неужели русская поэзия имеет какое-то отношение к английскому футболу, где любая судебная ошибка возносится в абсолют высшей справедливости, котоаря обжалованию не подлежит. Я вести такую сложную перепсику не могу, так как сдохну с голоду. Все равно, это мелочи. Пиши, как у тебя дела. Привет Галине и сынуле.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>Спасибо, Вить, всенепременно воспользуюсь и адресом, и советом. С почтением, Тхоров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Вот мне, Витек, кажется, что если ты от кого-то зависишь, то можешь провисеть в пустоте до второго пришествия. У меня лично нет доверия к сетевикам, как и к издателям бумажной периодики, так как их отношение к отдельно взятому творцу может оказаться предвзятым в силу разных причин, преимущественно, субъективных. Я, например, пытался открыть страничку на "Поэзия.ру", выслал три стихотворения. Мне модераторы прислали на "мыло" уведомление, что вопрос моего возможного появления на сервере будет решен в течение десяти дней, и если не придет позитивный ответ, значит, мне отказано и дальше можно не беспокоиться. Естественно , никакого ответа ни через десять дней, ни через год я не получил. Потом я естественно вошел на сайт "Поэзия.ру", как простой читатель, и такого "потока сознания" там начитался, что Стихира показалась мне после этого прибежищем лессингов и шопенгауэров. Я, конечно, последую твоему совету, </w:t>
      </w:r>
      <w:r>
        <w:rPr>
          <w:sz w:val="24"/>
          <w:szCs w:val="24"/>
        </w:rPr>
        <w:lastRenderedPageBreak/>
        <w:t>но меня терзают смутные сомнения - у Шпака магнитофон, у посла медальон. Хорошего дня, дружище.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lang w:val="en-US"/>
        </w:rPr>
      </w:pPr>
      <w:r>
        <w:rPr>
          <w:sz w:val="24"/>
          <w:szCs w:val="24"/>
        </w:rPr>
        <w:t>Вить, я присутствую на стихи.ру именно по этой причине. Я изучаю типажи всяких зазнаек и экзальтированных слащавых дамочек, считающих, что они создают подлинную современную поэзию. Наблюдение за дураками - чисто журналисткое дело, рождающее потом литературные образы. Их "величие" зависит от рейтинга, а я своими нравоучениями немножко возвращаю этих людишек из эмпирей на грешную землю. И не полемизирую, а издеваюсь. К тому же, замечу, там есть вполне нормальные, адекватные, талантливые товарищи, в том числе, и переводчики. Все они очень далеки от "навоной кучи", на которой властвуют действительно бездари и графоманы. Поверь мне, из 300 тысяч аборигенов сервера, сыщется не менее тысячи хороших поэтов, которые вполне могли бы публиковаться в периодике и издавать книги, да негде. "Литературка", московские толстые журналы, региональные издания - все это сегодня "помеченные" территории, на которых нет места "чужакам" типа нас с тобой. И в них тоже сегодня правит бал серость и тривиальность. Ты думаешь, что журнал "Наше поколение" один такой на постсоветском пространстве. Имя им - легион. Кстати, публиковаться на страницах этого "клозетного вестника" и есть настоящий позор. На мой пристрастный взгляд. На стихире, к слову, вывесили свою опусы Евтушенко, Вознесенский, царствие ему небесное, Дементьев и даже Кирилл Ковальджи. Между прочим, за Андреем Деменьтевым в "ЛГ" закреплено несколько полос в год, где он публикуепт свои вирши. Так главный редактор Юрий Поляков благодарит старика за то, что тот когда-то опубликовал в "Юности" его повсесть "Сто дней до приказа". А стихи АД - просто позорище.</w:t>
      </w:r>
      <w:r>
        <w:br/>
        <w:t>Да, я списался с твоим питерским тезкой. Мы нашли общий язык. Думаю, будем и впредь обмениваться мнениями и соображениями. Пока втроем, потом может еще кто-то присоединится. Бывай, дружище. До встречи в киберпространстве.</w:t>
      </w: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  <w:r>
        <w:rPr>
          <w:sz w:val="24"/>
          <w:szCs w:val="24"/>
        </w:rPr>
        <w:t>Привет, Витек!</w:t>
      </w:r>
      <w:r>
        <w:br/>
        <w:t xml:space="preserve">Замотала меня журналистская лихоманка, как в той студенческой прибаутке, бытовавшей на нашем курсе: с этими пьянками некогда стакан вина выпить. Но пишу, как и обещал, хоть и с опозданием. Объективно. Ознакомился с твоей подборкой переводов. Сравнил твою "Симфонию в желтом" Оскара Уайльда с признанным вариантом И.Копостинской, опубликованным, в частности, в "Библиотеке всемирной литературы", и нахожу ее вполне конкурентноспособной. Но </w:t>
      </w:r>
      <w:r>
        <w:lastRenderedPageBreak/>
        <w:t>тут, видимо, стоит говорить о качестве первоисточника. Такого блеска в поэзии, как, скажем, у Рембо (в отдельных его произведениях, например, в "Пьяном корабле", "Бале повешенных" или "Руках Жан-Мари"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102" name="Picture 102" descr="http://img.mail.ru/ru/btn/bl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http://img.mail.ru/ru/btn/blink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, у Уайльда нет. И ничего тут не поделаешь. Я одно время пытался перевести на свой манер его "Легенду Редингской тюрьмы", взялся за дело с энтузиазмом, за три дня осилил три главы, причем рифмовал не только 2, 4 и 6 строки его секстин, но и 1, 3 и 5, что заметно усложняло задачу, однако технический аспект я вполне осилил. Вот только на середине опуса мне это занятие наскучило, и я его забросил, переведя его в разряд собственной "незавершенки" (в "совопукности" это еще три тома сочинений).</w:t>
      </w:r>
      <w:r>
        <w:br/>
        <w:t xml:space="preserve">Предыстория моего обращения к Уайльду такова. Я перевел несколько "программных" стихотворений Артюра Рембо, включая "Пьяный корабль", и вступил в контакт (не самый предосудительный) с главой наших кишиневских педиков Алексеем Марчковым, с которым учился вместе на факультете журналистики. Тебе, вероятно, эта личность знакома. Мотивировка была таковой: мол, Рембо из ваших - из "голубков", так публикуй ее Петровна (кликуха АМ). Он поместил подборку в свой ежеквартальный журнал "Зеркало" и даже заплатил за нее достойный гонорар. Полторы тысячи леев за четыре стихотворения у нас в суверенной Молдове никто еще не платил. Тогда я предложил ему несколько расширить проект, обязался перевести в течение двух-трех месяцев ряд известных европейский поэтов нетрадиционной ориентации и издать отдельную книгу. Уайльд, естественно, входил в их число. Идея Марчкова зажгла, но в Амстердаме - штаб-квартире Международного педерастического движения ее завернули, сказал тому, что он должен сосредоточиться на главной задаче молдавского филиала организации - проведении в Кишиневе парада геев и лесбиянок, причем на главной улице города. Власти это бесстыдство запретили, причем сделали это в нынешнем году во второй раз, ссылаясь на традиции православия, не допускающего однополых связей. Несмотря на то, что АМ клятвенно обещал им, что никаких вызывающих одежд, как это было в ходе аналогичных мероприятий, проведенных в Нью-Йорке, Берлине и Загребе, на наших людях не будет. Т.н.Мужчины пройдут "по главной улице с оркестром" в строгих костюмах, а девки - чуть ли не в паранджах (шучу). Словом, Марчков расстроился, а в результате расстроилось и наше сотрудничество. Жалеть об этом я не стал, но шанс создать сборник был вполне реальным. </w:t>
      </w:r>
      <w:r>
        <w:br/>
        <w:t>Теперь, что касается переводов Минкина. Ты, Витя, смелый человек, коль взялся за белорусского поэта. Я так понимаю, что было намерение опубликовать данную подборку. Я бы ни за что не решился на такое, потому что языки близки, и практически нет места для маневра. Любые аберрации от текста оригинала сразу бы бросались в глаза. Но в России именно такая практика - переводить современников - украинцев, белорусов и вообще поэтов с постсоветского пространства, считается прибыльным делом. Один почтенный абхазский поэт (прочитано в "Литературке"</w:t>
      </w:r>
      <w:r>
        <w:rPr>
          <w:noProof/>
          <w:lang w:eastAsia="ru-RU"/>
        </w:rPr>
        <w:drawing>
          <wp:inline distT="0" distB="0" distL="0" distR="0">
            <wp:extent cx="190500" cy="190500"/>
            <wp:effectExtent l="19050" t="0" r="0" b="0"/>
            <wp:docPr id="103" name="Picture 103" descr="http://img.mail.ru/ru/btn/blin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://img.mail.ru/ru/btn/blink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жаловался на то, что переводчики наглеют, берут за строчку минимум 1 евро, и это считается демпингом, а к таким, кто работает на понижение, выстраиваются целые очереди из поэтов-националов. Во всех современных стихах, в том чсиле и подлежащих переводу, есть один общий недостаток. Они, в массе своей, безлики, не содержат будоражащих сознание мыслей, и работать над ними скучно. Я это отношу и ко многим своим опусам (ты сам это заметил в одном из предыдущих писем), которые уступают именно в силу этого обстоятельства тому, что я перевожу, ибо для собственных поэтических суждений мне не хватает поэтического вдохновения, кое никак не возбудить, пытаясь черпать его в окне с видами на помойку.</w:t>
      </w:r>
      <w:r>
        <w:br/>
        <w:t xml:space="preserve">О Леониде Лари скажу следующее. Она была хорошей поэтессой, которую можно было переводить в восьмидесятые годы, однако то, что эта сука учудила со своим "продуктивным" лозунгом "Чемодан - вокзал - Россия!", лично у меня вызывает полное отвращение, в том числе и к ее творчеству. Как бы она в прошлом и теперь ни писала. Полагаю, у тебя, Витюша, это старый </w:t>
      </w:r>
      <w:r>
        <w:lastRenderedPageBreak/>
        <w:t xml:space="preserve">перевод. </w:t>
      </w:r>
      <w:r>
        <w:br/>
        <w:t>В принципе, у меня создалось впечатление, что ты редко обращаешься в своей поэтической жизни к этой составляющей нашего "ремесла". Поэтому, брателло, я и прошу тебя выслать мне свои оригинальные стихи, которые ты сам считаешь лучшими, которые тебе особенно дороги. Я полагаю, таковые обязательно должны иметь место быть. И еще, не пропадай в эфире. Предлагаю объединение и общение нескольких персон. Может быть, со временем удасться создать в "паутине" свой форум. Без оглядки на то, будут его посещать посторонние или нет. Это будет место для общения единомышленников и спорщиков. Сразу вслед зя собой выйду на связь с твоим тезкой Сундеевым. Планетарии всех стран, соединяйтесь! До связи.</w:t>
      </w: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>Спасибо, я обязательно напишу ему. И вообще надо налаживать общение между людьми, скажем так "ремесла". То, о чем я веду душеспасительные беседы с тобой, напрочь отстуствует в моем повседневном общении, ибо все мои друзья и знакомцы относятся к 99 процентам населения Земли, кои поэзию не принимают и не воспринимают. Пока! До связи.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lang w:val="en-US"/>
        </w:rPr>
      </w:pPr>
      <w:r>
        <w:rPr>
          <w:sz w:val="24"/>
          <w:szCs w:val="24"/>
        </w:rPr>
        <w:t xml:space="preserve">Вить, спасибо за позитивную оценку. Что касается части переводов, то их неяркость, возможно, запрограммирована в самих текстах оригиналов. Из творчества Эдгара По меня задели две вещи - "Ворон" и "Улялюм", все остальное я переводил, как наполнитель, чтобы сказать потом, что я покусился на все творчество великого американского поэта. Техника перевода проста, можно даже сказать примитивна. Подстрочник плюс 1-2 уже переведенных варианта, чтобы, значится, не повторяться. Но это уже, наверное, от тщеславия. Языков, кроме русского, я, естественно, не знаю. Считаю себя восьмушником-англичанином, уровень знаний средней школы, да и то многое подзабыто из-за полного отсутствия лингвистической практики, и полурумыном. Румынскую поэзию читаю в оригинале, хочу перевести том только из поэтов соседней страны, ибо они воленс-ноленс стали фактором и моей внутренней культуры. Мои переводы, понятное дело, не претендуют на то, чтобы их помещать в собрания сочинений оригинальных авторов, но если когда-нибудь сподоблюсь издать пару-тройку своих книжонок, то одна из них будет называться, как я тебе уже писал - "Вольные, произвольные и фривольные переводы". </w:t>
      </w:r>
      <w:r>
        <w:br/>
        <w:t xml:space="preserve">Витек, я прочел твои переводы и, выскажусь, по их поводу, возможно, даже сегодня вечером. Просто у меня сейчас на мониторе одна псевдопублицистическая херня, которую завтра надо отправить редакции-заказчику. Этим приходится, увы, кормиться. Чтобы отрешиться немного от этой херни, я вошел в почту и пишу тебе письмо, отдыхая душой хорошим общением. </w:t>
      </w:r>
      <w:r>
        <w:br/>
        <w:t xml:space="preserve">Да, по поводу Бялика. Я воспользовался литературным переводом Зеэва Жаботинского с иврита и </w:t>
      </w:r>
      <w:r>
        <w:lastRenderedPageBreak/>
        <w:t>авторской идиш-версией поэмы в переводе Льва Беринского, который можно считать практически подстрочником. И поступил при этом, как это сделал бы Леонид Мартынов, который призывал как можно более творчески относиться к подлиннику, и добавлять в него свое негодование, если того требует ситуация. Вот и наплел отсебятины. Это, скорее, попытка переложения на свой лад по мотивам оригинала. Поставил перед собой творческую задачу завершить эту работу полностью с заголовком "Предтеча холокоста". Еще раз гран мерси за доброе ко мне расположение. И еще просьба, вышли, по возможности, свои стихи - опубликованные или нет, которые тебе ближе и дороже.</w:t>
      </w: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Вот это хорошо и долгожданно. Завтра с утра на тверезую голову, Виктуар, буду внимательно читать.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Витек, ты когда пишешь мне, периодически намекаешь на какое-то оццуцвие гонораров. Как тебе не стыдно, безобразник. Поэзия - это не проститутка. Это - блядь, которая отдается читателю бесплатно. Поэтому оставим меркантильные разговоры.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  <w:r>
        <w:rPr>
          <w:sz w:val="24"/>
          <w:szCs w:val="24"/>
        </w:rPr>
        <w:t>Витек, наконец-то разобрался в гребаном компьютере. Высылаю для ознакомления стишки западных, преимущественно, поэтов.</w:t>
      </w: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CE52B2">
      <w:pPr>
        <w:rPr>
          <w:sz w:val="24"/>
          <w:szCs w:val="24"/>
          <w:lang w:val="en-US"/>
        </w:rPr>
      </w:pPr>
    </w:p>
    <w:p w:rsidR="00CE52B2" w:rsidRDefault="00594F8B">
      <w:pPr>
        <w:rPr>
          <w:lang w:val="en-US"/>
        </w:rPr>
      </w:pPr>
      <w:r>
        <w:rPr>
          <w:sz w:val="24"/>
          <w:szCs w:val="24"/>
        </w:rPr>
        <w:t xml:space="preserve">Мерси за комплиман, Виктуар. У меня собрана целая толстая книга, которая так и называется "Вольные, произвольные и фривольные переводы". В совокупности же три полновесных тома стихотворений, но в том то и дело, серьезных мест нет. То есть, они есть, в частности, в Москве, но туда я не пробился, даже имея некоторую </w:t>
      </w:r>
      <w:r>
        <w:rPr>
          <w:sz w:val="24"/>
          <w:szCs w:val="24"/>
        </w:rPr>
        <w:lastRenderedPageBreak/>
        <w:t xml:space="preserve">(незначительную) протекцию. Пытался также покорить город ксмополитической славы Баку, но и там мои благие намерения разбились о стену Девичьей башни, которая в свое время папала в кадр в фильме "Бриллиантовая рука". Словом, помнишь, как в песне Высоцкого: там все места блатные расхватали. В смысле блатные расхватали места. В "Новом мире", этом ковчеге оттепельного вольнодумства, я тебе об этом говорил на нашей пивной ассамблее, даже завхоз подался в версификаторы, так как Государство Российское оказывает бренду "НМ" финансовую поддержку, памятуя, надо полагать, о вкладе, который внесли в развитие советской и россйской духовности редакции под руководством Твардовского и Залыгина. Но в нынешней версии журнала не пиздЯт уже о высоком, а пИздят конкретное бабло, и чужих, естественно, к этому плодотворному процессу не подпускают. "Литературка" - те же яйца, только в профиль. Г-н главный редактор сей газеты, основанной, помнится, еще Пушкиным и возобновленной М.Горьким, - типичный аферист. В периферийном европейском городе Кишла-Ноуэ объебал большую группу товарищей из театра имени товарища Апчехова. Те поставили спектакль по его довольно посредственной пьеске "Халам-Бунду", тот обещал им взамен любую помощь. Но когда режиссер-постановщик позвонил в Москву с конкретной просьбой, оказалось, что оставленные Поляковым номера соединяют его с каким-то борделем. Как говаривал перефразированный мной Шекспир, повторяя кого-то из своих античных предшественников: весь мир бордель, и люди - бляди в нем. В прошлом году в приложении к "Литературке" "Евразийская муза" была опубликована подборка современных русских поэтов Молдовы, преимущественно известных нам с тобой бабцов типа Петровны Юнко и Олеськи. Выбрали, как мне кажется, специально самое говно. Особенно мне "понравилось" поэтическое откровение Тезки Петровны, которая посвятила его многозначительно "России", и пишет, в частности, в нем что-то типа:"Вот шла к тебе, Россия, но не дошла, упала, и вот теперь лежу". Ее слова, конечно, фигурально воспроизвожу произвольно, в прозе, но смысл полностью сохранен. Я бы возмутился, если бы из предложенной мной редакции подборке стихов московские "мэтры" предпочли бы самую что ни на есть хуйню. </w:t>
      </w:r>
      <w:r>
        <w:br/>
        <w:t>Да ладно, хрен с ними. Пришли в качестве алаверды что нибудь свое, новенькое. У меня, конечно, пока нет своего "порносайта", но скоро, думаю, будет. Чем черт не шутит. Не пропадай, братан, в киберпространстве. Пламенный привет Галке, если даже она уже и не реагирует ни на какие внешние раздражители.</w:t>
      </w: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Default="00594F8B">
      <w:pPr>
        <w:rPr>
          <w:sz w:val="24"/>
          <w:szCs w:val="24"/>
          <w:lang w:val="en-US"/>
        </w:rPr>
      </w:pPr>
      <w:r>
        <w:rPr>
          <w:sz w:val="24"/>
          <w:szCs w:val="24"/>
        </w:rPr>
        <w:t>Полностью с тобой согласен, Витек. Мерси за участие в судьбе. Не пропадай. Я работаю исключительно дома, поэтому в любой момент отвечу на любое твое письмо и выполню любую твою просьбу, естественно, в пределах моей компетенции.</w:t>
      </w:r>
    </w:p>
    <w:p w:rsidR="00594F8B" w:rsidRDefault="00594F8B">
      <w:pPr>
        <w:rPr>
          <w:sz w:val="24"/>
          <w:szCs w:val="24"/>
          <w:lang w:val="en-US"/>
        </w:rPr>
      </w:pPr>
    </w:p>
    <w:p w:rsidR="00594F8B" w:rsidRDefault="00594F8B">
      <w:pPr>
        <w:rPr>
          <w:sz w:val="24"/>
          <w:szCs w:val="24"/>
          <w:lang w:val="en-US"/>
        </w:rPr>
      </w:pPr>
    </w:p>
    <w:p w:rsidR="00594F8B" w:rsidRDefault="00594F8B">
      <w:pPr>
        <w:rPr>
          <w:sz w:val="24"/>
          <w:szCs w:val="24"/>
          <w:lang w:val="en-US"/>
        </w:rPr>
      </w:pPr>
    </w:p>
    <w:p w:rsidR="00594F8B" w:rsidRDefault="00594F8B">
      <w:pPr>
        <w:rPr>
          <w:lang w:val="en-US"/>
        </w:rPr>
      </w:pPr>
      <w:r>
        <w:rPr>
          <w:sz w:val="24"/>
          <w:szCs w:val="24"/>
        </w:rPr>
        <w:t xml:space="preserve">Виктуар! </w:t>
      </w:r>
      <w:r>
        <w:br/>
        <w:t xml:space="preserve">Рад, что между нами установлен виртуальный мост, и мы могём общаться. Я признаться в тот вечер, который явно удался, по пьяной лавочке потерял твою бумаженцию с "мылом", но потом, когда были готовы фотки, изловчился, пзвонил Эдику и "утончил" контакт. Моди не было дома, и я очень долго разговаривал с ее старой еврейской мамой, которая обладает даром дознавателя и вполне спокойно могла бы работать в Моссаде, ЦРУ или ФСБ. Пока она меня пытала, кто я, что я, откуда знаю Эдика, вернулся наш братан и прервал "следственные действия". После я практически сразу вышел с тобой на связь. </w:t>
      </w:r>
      <w:r>
        <w:br/>
        <w:t>Высылаю тебе свои стишата в большем объеме, чем заявлял прежде, но это вовсе не значит, что они должны появиться на твоем сайте со ссылкой на безразмерность киберпространства. Если что-то не придется по душе, не включай. Как написала мне одна критикесса с паскудной Стихиры, публикующаяся на этом поэтическом порносайте под ником "Садистска Пародистка", я пишу всякую пафосную хрень. Не исключено, что она права. Пишите письма, поговорим, если будет такое желание, о судьбх поэзии и литературы, в широком смысле, похохмим о кишиневских нравах, которые вовсе не являются застывшей субстанцией, а постонно находятся в развитии по деградирующему вектору. Обнимаю, Александр.</w:t>
      </w: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  <w:r>
        <w:rPr>
          <w:sz w:val="24"/>
          <w:szCs w:val="24"/>
        </w:rPr>
        <w:t xml:space="preserve">Витек, абана мат, привет! </w:t>
      </w:r>
      <w:r>
        <w:br/>
        <w:t xml:space="preserve">Высылаем тебе твою и все остальные рожи. Вечер явно удался. Пламенный привет Кикише, сиречь твоей жене Галине. Ответь, если, возможно, тебе не будет западло расширить твою страницу "Прощай, Молдавия" с 12-ти до чертовой дюжины поэтов, то я вышлю свою подборку из 4-5 стишат. Жду ответажэ. Тхоров. </w:t>
      </w:r>
      <w:r>
        <w:br/>
      </w:r>
      <w:r>
        <w:br/>
        <w:t>Галка, на одной из фотографий у твоего супружника это не рога, а заячьи уши "плейбоя". Желаю любви и счастья.</w:t>
      </w: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Default="00594F8B">
      <w:pPr>
        <w:rPr>
          <w:lang w:val="en-US"/>
        </w:rPr>
      </w:pPr>
    </w:p>
    <w:p w:rsidR="00594F8B" w:rsidRPr="00594F8B" w:rsidRDefault="00594F8B">
      <w:pPr>
        <w:rPr>
          <w:lang w:val="en-US"/>
        </w:rPr>
      </w:pPr>
      <w:r>
        <w:rPr>
          <w:sz w:val="24"/>
          <w:szCs w:val="24"/>
        </w:rPr>
        <w:t xml:space="preserve">Витек, абана мат, привет! </w:t>
      </w:r>
      <w:r>
        <w:br/>
        <w:t xml:space="preserve">Высылаем тебе твою и все остальные рожи. Вечер явно удался. Пламенный привет Кикише, сиречь твоей жене Галине. Ответь, если, возможно, тебе не будет западло расширить твою страницу "Прощай, Молдавия" с 12-ти до чертовой дюжины поэтов, то я вышлю свою подборку из 4-5 стишат. Жду ответажэ. Тхоров. </w:t>
      </w:r>
      <w:r>
        <w:br/>
      </w:r>
      <w:r>
        <w:br/>
        <w:t>Галка, на одной из фотографий у твоего супружника это не рога, а заячьи уши "плейбоя". Желаю любви и счастья.</w:t>
      </w:r>
    </w:p>
    <w:sectPr w:rsidR="00594F8B" w:rsidRPr="00594F8B" w:rsidSect="00E0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mal 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705F"/>
    <w:rsid w:val="0013705F"/>
    <w:rsid w:val="00384E69"/>
    <w:rsid w:val="00594F8B"/>
    <w:rsid w:val="00CE52B2"/>
    <w:rsid w:val="00E0653A"/>
    <w:rsid w:val="00E34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5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3705F"/>
    <w:rPr>
      <w:color w:val="0857A6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3705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3705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3705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3705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b1">
    <w:name w:val="db1"/>
    <w:basedOn w:val="DefaultParagraphFont"/>
    <w:rsid w:val="0013705F"/>
    <w:rPr>
      <w:vanish w:val="0"/>
      <w:webHidden w:val="0"/>
      <w:specVanish w:val="0"/>
    </w:rPr>
  </w:style>
  <w:style w:type="character" w:customStyle="1" w:styleId="readmsgloading">
    <w:name w:val="readmsgloading"/>
    <w:basedOn w:val="DefaultParagraphFont"/>
    <w:rsid w:val="0013705F"/>
  </w:style>
  <w:style w:type="paragraph" w:styleId="BalloonText">
    <w:name w:val="Balloon Text"/>
    <w:basedOn w:val="Normal"/>
    <w:link w:val="BalloonTextChar"/>
    <w:uiPriority w:val="99"/>
    <w:semiHidden/>
    <w:unhideWhenUsed/>
    <w:rsid w:val="00CE5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2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795546">
      <w:marLeft w:val="0"/>
      <w:marRight w:val="0"/>
      <w:marTop w:val="0"/>
      <w:marBottom w:val="0"/>
      <w:divBdr>
        <w:top w:val="single" w:sz="4" w:space="0" w:color="DADDE5"/>
        <w:left w:val="none" w:sz="0" w:space="0" w:color="auto"/>
        <w:bottom w:val="none" w:sz="0" w:space="0" w:color="auto"/>
        <w:right w:val="none" w:sz="0" w:space="0" w:color="auto"/>
      </w:divBdr>
    </w:div>
    <w:div w:id="1167355815">
      <w:marLeft w:val="0"/>
      <w:marRight w:val="0"/>
      <w:marTop w:val="120"/>
      <w:marBottom w:val="120"/>
      <w:divBdr>
        <w:top w:val="none" w:sz="0" w:space="0" w:color="auto"/>
        <w:left w:val="single" w:sz="24" w:space="6" w:color="FFAA00"/>
        <w:bottom w:val="none" w:sz="0" w:space="0" w:color="auto"/>
        <w:right w:val="none" w:sz="0" w:space="0" w:color="auto"/>
      </w:divBdr>
    </w:div>
    <w:div w:id="1170145513">
      <w:marLeft w:val="0"/>
      <w:marRight w:val="0"/>
      <w:marTop w:val="120"/>
      <w:marBottom w:val="120"/>
      <w:divBdr>
        <w:top w:val="none" w:sz="0" w:space="0" w:color="auto"/>
        <w:left w:val="single" w:sz="24" w:space="6" w:color="FFAA00"/>
        <w:bottom w:val="none" w:sz="0" w:space="0" w:color="auto"/>
        <w:right w:val="none" w:sz="0" w:space="0" w:color="auto"/>
      </w:divBdr>
    </w:div>
    <w:div w:id="1426875988">
      <w:marLeft w:val="0"/>
      <w:marRight w:val="0"/>
      <w:marTop w:val="0"/>
      <w:marBottom w:val="0"/>
      <w:divBdr>
        <w:top w:val="single" w:sz="4" w:space="0" w:color="DADDE5"/>
        <w:left w:val="none" w:sz="0" w:space="0" w:color="auto"/>
        <w:bottom w:val="none" w:sz="0" w:space="0" w:color="auto"/>
        <w:right w:val="none" w:sz="0" w:space="0" w:color="auto"/>
      </w:divBdr>
    </w:div>
    <w:div w:id="1784567642">
      <w:marLeft w:val="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8935">
      <w:marLeft w:val="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.mail.ru/cgi-bin/readmsg?id=12852552700000000053&amp;charset=mac" TargetMode="External"/><Relationship Id="rId13" Type="http://schemas.openxmlformats.org/officeDocument/2006/relationships/control" Target="activeX/activeX2.xml"/><Relationship Id="rId18" Type="http://schemas.openxmlformats.org/officeDocument/2006/relationships/hyperlink" Target="javascript:;" TargetMode="External"/><Relationship Id="rId26" Type="http://schemas.openxmlformats.org/officeDocument/2006/relationships/control" Target="activeX/activeX5.xml"/><Relationship Id="rId3" Type="http://schemas.openxmlformats.org/officeDocument/2006/relationships/webSettings" Target="webSettings.xml"/><Relationship Id="rId21" Type="http://schemas.openxmlformats.org/officeDocument/2006/relationships/hyperlink" Target="http://win.mail.ru/cgi-bin/readmsg?id=12852381720000000953&amp;charset=mac" TargetMode="External"/><Relationship Id="rId7" Type="http://schemas.openxmlformats.org/officeDocument/2006/relationships/hyperlink" Target="http://win.mail.ru/cgi-bin/readmsg?id=12852552700000000053&amp;charset=koi" TargetMode="External"/><Relationship Id="rId12" Type="http://schemas.openxmlformats.org/officeDocument/2006/relationships/image" Target="media/image2.wmf"/><Relationship Id="rId17" Type="http://schemas.openxmlformats.org/officeDocument/2006/relationships/hyperlink" Target="http://win.mail.ru/cgi-bin/readmsg_translate?id=12852381720000000953&amp;charset=&amp;mode=translate&amp;direction=re" TargetMode="External"/><Relationship Id="rId25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control" Target="activeX/activeX3.xml"/><Relationship Id="rId20" Type="http://schemas.openxmlformats.org/officeDocument/2006/relationships/hyperlink" Target="http://win.mail.ru/cgi-bin/readmsg?id=12852381720000000953&amp;charset=koi" TargetMode="External"/><Relationship Id="rId29" Type="http://schemas.openxmlformats.org/officeDocument/2006/relationships/control" Target="activeX/activeX6.xml"/><Relationship Id="rId1" Type="http://schemas.openxmlformats.org/officeDocument/2006/relationships/styles" Target="styles.xml"/><Relationship Id="rId6" Type="http://schemas.openxmlformats.org/officeDocument/2006/relationships/hyperlink" Target="http://win.mail.ru/cgi-bin/readmsg?id=12852552700000000053&amp;charset=win" TargetMode="External"/><Relationship Id="rId11" Type="http://schemas.openxmlformats.org/officeDocument/2006/relationships/control" Target="activeX/activeX1.xml"/><Relationship Id="rId24" Type="http://schemas.openxmlformats.org/officeDocument/2006/relationships/control" Target="activeX/activeX4.xml"/><Relationship Id="rId32" Type="http://schemas.openxmlformats.org/officeDocument/2006/relationships/theme" Target="theme/theme1.xml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3.wmf"/><Relationship Id="rId23" Type="http://schemas.openxmlformats.org/officeDocument/2006/relationships/image" Target="media/image4.wmf"/><Relationship Id="rId28" Type="http://schemas.openxmlformats.org/officeDocument/2006/relationships/image" Target="media/image6.wmf"/><Relationship Id="rId10" Type="http://schemas.openxmlformats.org/officeDocument/2006/relationships/image" Target="media/image1.wmf"/><Relationship Id="rId19" Type="http://schemas.openxmlformats.org/officeDocument/2006/relationships/hyperlink" Target="http://win.mail.ru/cgi-bin/readmsg?id=12852381720000000953&amp;charset=win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in.mail.ru/cgi-bin/readmsg_translate?id=12852552700000000053&amp;charset=&amp;mode=translate&amp;direction=re" TargetMode="External"/><Relationship Id="rId9" Type="http://schemas.openxmlformats.org/officeDocument/2006/relationships/hyperlink" Target="http://win.mail.ru/cgi-bin/readmsg?id=12852552700000000053&amp;charset=utf" TargetMode="External"/><Relationship Id="rId14" Type="http://schemas.openxmlformats.org/officeDocument/2006/relationships/hyperlink" Target="http://www.mail.ru/pages/help/303.html" TargetMode="External"/><Relationship Id="rId22" Type="http://schemas.openxmlformats.org/officeDocument/2006/relationships/hyperlink" Target="http://win.mail.ru/cgi-bin/readmsg?id=12852381720000000953&amp;charset=utf" TargetMode="External"/><Relationship Id="rId27" Type="http://schemas.openxmlformats.org/officeDocument/2006/relationships/hyperlink" Target="http://www.mail.ru/pages/help/303.html" TargetMode="External"/><Relationship Id="rId30" Type="http://schemas.openxmlformats.org/officeDocument/2006/relationships/image" Target="media/image7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14</Pages>
  <Words>4379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3</cp:revision>
  <dcterms:created xsi:type="dcterms:W3CDTF">2011-01-12T08:42:00Z</dcterms:created>
  <dcterms:modified xsi:type="dcterms:W3CDTF">2011-01-12T09:26:00Z</dcterms:modified>
</cp:coreProperties>
</file>